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0B2" w:rsidRPr="001F50B2" w:rsidRDefault="001F50B2" w:rsidP="001F50B2">
      <w:pPr>
        <w:pStyle w:val="3"/>
      </w:pPr>
      <w:r w:rsidRPr="001F50B2">
        <w:t>Администрация муниципального образования «Город Астрахань»</w:t>
      </w:r>
    </w:p>
    <w:p w:rsidR="001F50B2" w:rsidRPr="001F50B2" w:rsidRDefault="001F50B2" w:rsidP="001F50B2">
      <w:pPr>
        <w:pStyle w:val="3"/>
      </w:pPr>
      <w:r w:rsidRPr="001F50B2">
        <w:t>ПОСТАНОВЛЕНИЕ</w:t>
      </w:r>
    </w:p>
    <w:p w:rsidR="001F50B2" w:rsidRPr="001F50B2" w:rsidRDefault="001F50B2" w:rsidP="001F50B2">
      <w:pPr>
        <w:pStyle w:val="3"/>
      </w:pPr>
      <w:r w:rsidRPr="001F50B2">
        <w:t>19 марта 2018 года № 190</w:t>
      </w:r>
    </w:p>
    <w:p w:rsidR="001F50B2" w:rsidRPr="001F50B2" w:rsidRDefault="001F50B2" w:rsidP="001F50B2">
      <w:pPr>
        <w:pStyle w:val="3"/>
      </w:pPr>
      <w:r w:rsidRPr="001F50B2">
        <w:t>«Об утверждении административного Регламента администрации</w:t>
      </w:r>
    </w:p>
    <w:p w:rsidR="001F50B2" w:rsidRDefault="001F50B2" w:rsidP="001F50B2">
      <w:pPr>
        <w:pStyle w:val="3"/>
      </w:pPr>
      <w:r w:rsidRPr="001F50B2">
        <w:t>муниципального образования</w:t>
      </w:r>
      <w:r>
        <w:t xml:space="preserve"> «Город Астрахань» предоставления </w:t>
      </w:r>
    </w:p>
    <w:p w:rsidR="001F50B2" w:rsidRDefault="001F50B2" w:rsidP="001F50B2">
      <w:pPr>
        <w:pStyle w:val="3"/>
      </w:pPr>
      <w:r>
        <w:t xml:space="preserve">муниципальной услуги «Предоставление земельных участков </w:t>
      </w:r>
    </w:p>
    <w:p w:rsidR="001F50B2" w:rsidRDefault="001F50B2" w:rsidP="001F50B2">
      <w:pPr>
        <w:pStyle w:val="3"/>
      </w:pPr>
      <w:r>
        <w:t>гражданам льготной категории, имеющим право на бесплатное</w:t>
      </w:r>
    </w:p>
    <w:p w:rsidR="001F50B2" w:rsidRDefault="001F50B2" w:rsidP="001F50B2">
      <w:pPr>
        <w:pStyle w:val="3"/>
      </w:pPr>
      <w:r>
        <w:t>предоставление земельного участка в собственность»</w:t>
      </w:r>
    </w:p>
    <w:p w:rsidR="001F50B2" w:rsidRDefault="001F50B2" w:rsidP="001F50B2">
      <w:pPr>
        <w:pStyle w:val="a3"/>
      </w:pPr>
      <w: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законом Астраханской области «Об отдельных вопросах правового регулирования земельных отношений в Астраханской области»,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ПОСТАНОВЛЯЮ:</w:t>
      </w:r>
    </w:p>
    <w:p w:rsidR="001F50B2" w:rsidRDefault="001F50B2" w:rsidP="001F50B2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«Предоставление земельных участков гражданам льготной категории, имеющим право на бесплатное предоставление земельного участка в собственность».</w:t>
      </w:r>
    </w:p>
    <w:p w:rsidR="001F50B2" w:rsidRDefault="001F50B2" w:rsidP="001F50B2">
      <w:pPr>
        <w:pStyle w:val="a3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1F50B2" w:rsidRDefault="001F50B2" w:rsidP="001F50B2">
      <w:pPr>
        <w:pStyle w:val="a3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1F50B2" w:rsidRDefault="001F50B2" w:rsidP="001F50B2">
      <w:pPr>
        <w:pStyle w:val="a3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www.gosuslugi.astrobl.ru, www.gosuslugi.ru.</w:t>
      </w:r>
    </w:p>
    <w:p w:rsidR="001F50B2" w:rsidRDefault="001F50B2" w:rsidP="001F50B2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1F50B2" w:rsidRDefault="001F50B2" w:rsidP="001F50B2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F50B2" w:rsidRDefault="001F50B2" w:rsidP="001F50B2">
      <w:pPr>
        <w:pStyle w:val="a3"/>
      </w:pPr>
      <w:r>
        <w:t>3.2. Разместить административный Регламент, указанный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Астрахань».</w:t>
      </w:r>
    </w:p>
    <w:p w:rsidR="001F50B2" w:rsidRDefault="001F50B2" w:rsidP="001F50B2">
      <w:pPr>
        <w:pStyle w:val="a3"/>
      </w:pPr>
      <w:r>
        <w:t>4. Постановление администрации муниципального образования «Город Астрахань» от 30.06.2016 № 4321 «Об утверждении административного Регламента администрации муниципального образования «Город Астрахань» по предоставлению муниципальной услуги «Предоставление земельных участков гражданам льготной категории, имеющим право на бесплатное предоставление земельного участка в собственность» признать утратившим силу.</w:t>
      </w:r>
    </w:p>
    <w:p w:rsidR="001F50B2" w:rsidRDefault="001F50B2" w:rsidP="001F50B2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1F50B2" w:rsidRDefault="001F50B2" w:rsidP="001F50B2">
      <w:pPr>
        <w:pStyle w:val="a3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1F50B2" w:rsidRDefault="001F50B2" w:rsidP="001F50B2">
      <w:pPr>
        <w:pStyle w:val="a3"/>
      </w:pPr>
      <w: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F50B2" w:rsidRDefault="001F50B2" w:rsidP="001F50B2">
      <w:pPr>
        <w:pStyle w:val="a3"/>
      </w:pPr>
      <w:r>
        <w:t>5.3. В течение десяти дней со дня принятия настоящего постановления администрации муниципального образования «Город Астрахань»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1F50B2" w:rsidRDefault="001F50B2" w:rsidP="001F50B2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F50B2" w:rsidRDefault="001F50B2" w:rsidP="001F50B2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1F50B2" w:rsidRDefault="001F50B2" w:rsidP="001F50B2">
      <w:pPr>
        <w:pStyle w:val="a3"/>
      </w:pPr>
    </w:p>
    <w:p w:rsidR="00337C91" w:rsidRDefault="00337C91">
      <w:bookmarkStart w:id="0" w:name="_GoBack"/>
      <w:bookmarkEnd w:id="0"/>
    </w:p>
    <w:sectPr w:rsidR="0033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7B0"/>
    <w:rsid w:val="001313A7"/>
    <w:rsid w:val="001F50B2"/>
    <w:rsid w:val="00337C91"/>
    <w:rsid w:val="00BB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F3DB84-E9DD-47E0-ACE8-B9F06511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F50B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F50B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styleId="a4">
    <w:name w:val="No Spacing"/>
    <w:uiPriority w:val="1"/>
    <w:qFormat/>
    <w:rsid w:val="001F50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2018-03-28T11:47:00Z</dcterms:created>
  <dcterms:modified xsi:type="dcterms:W3CDTF">2018-03-29T06:06:00Z</dcterms:modified>
</cp:coreProperties>
</file>